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31B425B" w14:textId="32584D88" w:rsidR="00D876A7" w:rsidRDefault="00000000" w:rsidP="002B5CF7">
      <w:pPr>
        <w:spacing w:after="744" w:line="259" w:lineRule="auto"/>
        <w:ind w:left="0" w:right="0" w:firstLine="0"/>
        <w:jc w:val="center"/>
      </w:pPr>
      <w:r>
        <w:rPr>
          <w:b/>
          <w:sz w:val="28"/>
        </w:rPr>
        <w:t>Betalingsvoorwaarden</w:t>
      </w:r>
    </w:p>
    <w:p w14:paraId="77CDA26E" w14:textId="77777777" w:rsidR="00D876A7" w:rsidRDefault="00000000">
      <w:pPr>
        <w:pStyle w:val="Kop1"/>
        <w:ind w:left="-5"/>
      </w:pPr>
      <w:r>
        <w:t>Artikel 1</w:t>
      </w:r>
      <w:r>
        <w:rPr>
          <w:b w:val="0"/>
        </w:rPr>
        <w:t xml:space="preserve"> </w:t>
      </w:r>
    </w:p>
    <w:p w14:paraId="26DD3C17" w14:textId="2BBD8A9F" w:rsidR="00D876A7" w:rsidRDefault="00000000">
      <w:pPr>
        <w:ind w:left="-5" w:right="39"/>
      </w:pPr>
      <w:r>
        <w:t>Deze betalingsvoorwaarden zijn van toepassing op alle behandelovereenkomsten tussen aangemelde kind/jeugdige en zijn/haar ouder(s)</w:t>
      </w:r>
      <w:r w:rsidR="00182F6D">
        <w:t xml:space="preserve">in de leeftijd van 0-18 jaar en voor 18+ volwassenen </w:t>
      </w:r>
      <w:r>
        <w:t xml:space="preserve">(hierna te noemen: cliënt) en Iris Hommersom, </w:t>
      </w:r>
      <w:r w:rsidR="00BF5A8C">
        <w:t xml:space="preserve">Orthopedagoog, </w:t>
      </w:r>
      <w:r>
        <w:t>GZ-psycholoog</w:t>
      </w:r>
      <w:r w:rsidR="00BF5A8C">
        <w:t xml:space="preserve">, </w:t>
      </w:r>
      <w:proofErr w:type="gramStart"/>
      <w:r>
        <w:t>IMH specialist</w:t>
      </w:r>
      <w:proofErr w:type="gramEnd"/>
      <w:r w:rsidR="00BF5A8C">
        <w:t xml:space="preserve"> DAIMH</w:t>
      </w:r>
      <w:r w:rsidR="00182F6D">
        <w:t xml:space="preserve">, </w:t>
      </w:r>
      <w:r w:rsidR="002B5CF7">
        <w:t>S</w:t>
      </w:r>
      <w:r w:rsidR="00182F6D">
        <w:t>ysteemtherapeut</w:t>
      </w:r>
      <w:r w:rsidR="002B5CF7">
        <w:t xml:space="preserve"> </w:t>
      </w:r>
      <w:proofErr w:type="spellStart"/>
      <w:r w:rsidR="002B5CF7">
        <w:t>NvRG</w:t>
      </w:r>
      <w:proofErr w:type="spellEnd"/>
      <w:r w:rsidR="00182F6D">
        <w:t xml:space="preserve"> </w:t>
      </w:r>
      <w:r>
        <w:t>(hierna te noemen: behandelaar) verbonden aan Prakt</w:t>
      </w:r>
      <w:r w:rsidR="00182F6D">
        <w:t>-</w:t>
      </w:r>
      <w:r>
        <w:t xml:space="preserve">YKO.  </w:t>
      </w:r>
    </w:p>
    <w:p w14:paraId="10570803" w14:textId="77777777" w:rsidR="00D876A7" w:rsidRDefault="00000000">
      <w:pPr>
        <w:spacing w:line="259" w:lineRule="auto"/>
        <w:ind w:left="0" w:right="0" w:firstLine="0"/>
        <w:jc w:val="left"/>
      </w:pPr>
      <w:r>
        <w:t xml:space="preserve"> </w:t>
      </w:r>
    </w:p>
    <w:p w14:paraId="75DB23C4" w14:textId="2153FB47" w:rsidR="00D876A7" w:rsidRDefault="00000000">
      <w:pPr>
        <w:pStyle w:val="Kop1"/>
        <w:ind w:left="-5"/>
      </w:pPr>
      <w:r>
        <w:t>Artikel 2</w:t>
      </w:r>
    </w:p>
    <w:p w14:paraId="29AE23A5" w14:textId="5192C345" w:rsidR="00BF5A8C" w:rsidRPr="00BF5A8C" w:rsidRDefault="00BF5A8C" w:rsidP="00BF5A8C">
      <w:pPr>
        <w:pStyle w:val="Kop3"/>
        <w:rPr>
          <w:rFonts w:ascii="Times New Roman" w:eastAsia="Times New Roman" w:hAnsi="Times New Roman" w:cs="Times New Roman"/>
          <w:color w:val="auto"/>
        </w:rPr>
      </w:pPr>
      <w:r w:rsidRPr="00BF5A8C">
        <w:rPr>
          <w:rFonts w:ascii="Arial" w:eastAsia="Arial" w:hAnsi="Arial" w:cs="Arial"/>
          <w:color w:val="000000"/>
          <w:sz w:val="20"/>
        </w:rPr>
        <w:t xml:space="preserve">De actuele tarieven van Prakt-YKO zijn gepubliceerd op de website </w:t>
      </w:r>
      <w:hyperlink r:id="rId7" w:history="1">
        <w:r w:rsidRPr="00BC1AC1">
          <w:rPr>
            <w:rStyle w:val="Hyperlink"/>
            <w:rFonts w:ascii="Arial" w:eastAsia="Arial" w:hAnsi="Arial" w:cs="Arial"/>
            <w:sz w:val="20"/>
          </w:rPr>
          <w:t>www.praktyko.nl</w:t>
        </w:r>
      </w:hyperlink>
      <w:r>
        <w:rPr>
          <w:rFonts w:ascii="Arial" w:eastAsia="Arial" w:hAnsi="Arial" w:cs="Arial"/>
          <w:color w:val="000000"/>
          <w:sz w:val="20"/>
        </w:rPr>
        <w:t xml:space="preserve"> </w:t>
      </w:r>
      <w:r w:rsidRPr="00BF5A8C">
        <w:rPr>
          <w:rFonts w:ascii="Arial" w:eastAsia="Arial" w:hAnsi="Arial" w:cs="Arial"/>
          <w:color w:val="000000"/>
          <w:sz w:val="20"/>
        </w:rPr>
        <w:t>en maken onderscheid tussen:</w:t>
      </w:r>
    </w:p>
    <w:p w14:paraId="189A3CC6" w14:textId="77777777" w:rsidR="00BF5A8C" w:rsidRPr="00BF5A8C" w:rsidRDefault="00BF5A8C" w:rsidP="00BF5A8C">
      <w:pPr>
        <w:pStyle w:val="Normaalweb"/>
        <w:numPr>
          <w:ilvl w:val="0"/>
          <w:numId w:val="1"/>
        </w:numPr>
        <w:rPr>
          <w:rFonts w:ascii="Arial" w:eastAsia="Arial" w:hAnsi="Arial" w:cs="Arial"/>
          <w:color w:val="000000"/>
          <w:sz w:val="20"/>
        </w:rPr>
      </w:pPr>
      <w:proofErr w:type="spellStart"/>
      <w:proofErr w:type="gramStart"/>
      <w:r w:rsidRPr="00BF5A8C">
        <w:rPr>
          <w:rFonts w:ascii="Arial" w:eastAsia="Arial" w:hAnsi="Arial" w:cs="Arial"/>
          <w:color w:val="000000"/>
          <w:sz w:val="20"/>
        </w:rPr>
        <w:t>zelfbetalende</w:t>
      </w:r>
      <w:proofErr w:type="spellEnd"/>
      <w:proofErr w:type="gramEnd"/>
      <w:r w:rsidRPr="00BF5A8C">
        <w:rPr>
          <w:rFonts w:ascii="Arial" w:eastAsia="Arial" w:hAnsi="Arial" w:cs="Arial"/>
          <w:color w:val="000000"/>
          <w:sz w:val="20"/>
        </w:rPr>
        <w:t xml:space="preserve"> zorg voor cliënten van 0 tot 18 jaar;</w:t>
      </w:r>
    </w:p>
    <w:p w14:paraId="701A2482" w14:textId="77777777" w:rsidR="00BF5A8C" w:rsidRPr="00BF5A8C" w:rsidRDefault="00BF5A8C" w:rsidP="00BF5A8C">
      <w:pPr>
        <w:pStyle w:val="Normaalweb"/>
        <w:numPr>
          <w:ilvl w:val="0"/>
          <w:numId w:val="1"/>
        </w:numPr>
        <w:rPr>
          <w:rFonts w:ascii="Arial" w:eastAsia="Arial" w:hAnsi="Arial" w:cs="Arial"/>
          <w:color w:val="000000"/>
          <w:sz w:val="20"/>
        </w:rPr>
      </w:pPr>
      <w:proofErr w:type="spellStart"/>
      <w:proofErr w:type="gramStart"/>
      <w:r w:rsidRPr="00BF5A8C">
        <w:rPr>
          <w:rFonts w:ascii="Arial" w:eastAsia="Arial" w:hAnsi="Arial" w:cs="Arial"/>
          <w:color w:val="000000"/>
          <w:sz w:val="20"/>
        </w:rPr>
        <w:t>zelfbetalende</w:t>
      </w:r>
      <w:proofErr w:type="spellEnd"/>
      <w:proofErr w:type="gramEnd"/>
      <w:r w:rsidRPr="00BF5A8C">
        <w:rPr>
          <w:rFonts w:ascii="Arial" w:eastAsia="Arial" w:hAnsi="Arial" w:cs="Arial"/>
          <w:color w:val="000000"/>
          <w:sz w:val="20"/>
        </w:rPr>
        <w:t xml:space="preserve"> zorg voor cliënten van 18 jaar en ouder;</w:t>
      </w:r>
    </w:p>
    <w:p w14:paraId="7790DEBA" w14:textId="77777777" w:rsidR="00BF5A8C" w:rsidRDefault="00BF5A8C" w:rsidP="00BF5A8C">
      <w:pPr>
        <w:pStyle w:val="Normaalweb"/>
        <w:numPr>
          <w:ilvl w:val="0"/>
          <w:numId w:val="1"/>
        </w:numPr>
        <w:rPr>
          <w:rFonts w:ascii="Arial" w:eastAsia="Arial" w:hAnsi="Arial" w:cs="Arial"/>
          <w:color w:val="000000"/>
          <w:sz w:val="20"/>
        </w:rPr>
      </w:pPr>
      <w:proofErr w:type="gramStart"/>
      <w:r w:rsidRPr="00BF5A8C">
        <w:rPr>
          <w:rFonts w:ascii="Arial" w:eastAsia="Arial" w:hAnsi="Arial" w:cs="Arial"/>
          <w:color w:val="000000"/>
          <w:sz w:val="20"/>
        </w:rPr>
        <w:t>zorg</w:t>
      </w:r>
      <w:proofErr w:type="gramEnd"/>
      <w:r w:rsidRPr="00BF5A8C">
        <w:rPr>
          <w:rFonts w:ascii="Arial" w:eastAsia="Arial" w:hAnsi="Arial" w:cs="Arial"/>
          <w:color w:val="000000"/>
          <w:sz w:val="20"/>
        </w:rPr>
        <w:t xml:space="preserve"> waarvoor (gedeeltelijke) vergoeding mogelijk is, waarbij Prakt-YKO 80% van het door de</w:t>
      </w:r>
      <w:r>
        <w:rPr>
          <w:rFonts w:ascii="Arial" w:eastAsia="Arial" w:hAnsi="Arial" w:cs="Arial"/>
          <w:color w:val="000000"/>
          <w:sz w:val="20"/>
        </w:rPr>
        <w:t xml:space="preserve"> </w:t>
      </w:r>
      <w:r w:rsidRPr="00BF5A8C">
        <w:rPr>
          <w:rFonts w:ascii="Arial" w:eastAsia="Arial" w:hAnsi="Arial" w:cs="Arial"/>
          <w:color w:val="000000"/>
          <w:sz w:val="20"/>
        </w:rPr>
        <w:t>Nederlandse Zorgautoriteit (</w:t>
      </w:r>
      <w:proofErr w:type="spellStart"/>
      <w:r w:rsidRPr="00BF5A8C">
        <w:rPr>
          <w:rFonts w:ascii="Arial" w:eastAsia="Arial" w:hAnsi="Arial" w:cs="Arial"/>
          <w:color w:val="000000"/>
          <w:sz w:val="20"/>
        </w:rPr>
        <w:t>NZa</w:t>
      </w:r>
      <w:proofErr w:type="spellEnd"/>
      <w:r w:rsidRPr="00BF5A8C">
        <w:rPr>
          <w:rFonts w:ascii="Arial" w:eastAsia="Arial" w:hAnsi="Arial" w:cs="Arial"/>
          <w:color w:val="000000"/>
          <w:sz w:val="20"/>
        </w:rPr>
        <w:t>) vastgestelde tarief hanteert.</w:t>
      </w:r>
    </w:p>
    <w:p w14:paraId="75B65BBC" w14:textId="36CD2854" w:rsidR="00BF5A8C" w:rsidRDefault="00BF5A8C" w:rsidP="000E1F22">
      <w:pPr>
        <w:pStyle w:val="Normaalweb"/>
        <w:jc w:val="both"/>
        <w:rPr>
          <w:rFonts w:ascii="Arial" w:eastAsia="Arial" w:hAnsi="Arial" w:cs="Arial"/>
          <w:color w:val="000000"/>
          <w:sz w:val="20"/>
        </w:rPr>
      </w:pPr>
      <w:r w:rsidRPr="00BF5A8C">
        <w:rPr>
          <w:rFonts w:ascii="Arial" w:eastAsia="Arial" w:hAnsi="Arial" w:cs="Arial"/>
          <w:color w:val="000000"/>
          <w:sz w:val="20"/>
        </w:rPr>
        <w:t xml:space="preserve">De vermelde tarieven gelden per consult en zijn leidend, tenzij schriftelijk anders overeengekomen. De </w:t>
      </w:r>
      <w:proofErr w:type="spellStart"/>
      <w:r w:rsidRPr="00BF5A8C">
        <w:rPr>
          <w:rFonts w:ascii="Arial" w:eastAsia="Arial" w:hAnsi="Arial" w:cs="Arial"/>
          <w:color w:val="000000"/>
          <w:sz w:val="20"/>
        </w:rPr>
        <w:t>NZa</w:t>
      </w:r>
      <w:proofErr w:type="spellEnd"/>
      <w:r w:rsidRPr="00BF5A8C">
        <w:rPr>
          <w:rFonts w:ascii="Arial" w:eastAsia="Arial" w:hAnsi="Arial" w:cs="Arial"/>
          <w:color w:val="000000"/>
          <w:sz w:val="20"/>
        </w:rPr>
        <w:t>-tarieven worden jaarlijks vastgesteld en kunnen worden geïndexeerd. De tarieven van Prakt-YKO worden overeenkomstig deze jaarlijkse indexering aangepast. Eventuele tariefwijzigingen worden tijdig gecommuniceerd via de website.</w:t>
      </w:r>
    </w:p>
    <w:p w14:paraId="794EF428" w14:textId="585EFC7F" w:rsidR="00BF5A8C" w:rsidRPr="000E1F22" w:rsidRDefault="00BF5A8C" w:rsidP="000E1F22">
      <w:pPr>
        <w:pStyle w:val="Normaalweb"/>
        <w:jc w:val="both"/>
        <w:rPr>
          <w:rFonts w:ascii="Arial" w:eastAsia="Arial" w:hAnsi="Arial" w:cs="Arial"/>
          <w:color w:val="000000"/>
          <w:sz w:val="20"/>
        </w:rPr>
      </w:pPr>
      <w:r w:rsidRPr="00BF5A8C">
        <w:rPr>
          <w:rFonts w:ascii="Arial" w:eastAsia="Arial" w:hAnsi="Arial" w:cs="Arial"/>
          <w:color w:val="000000"/>
          <w:sz w:val="20"/>
        </w:rPr>
        <w:t xml:space="preserve">De kosten van een consult bij Prakt-YKO zijn afhankelijk van de </w:t>
      </w:r>
      <w:r w:rsidRPr="00BF5A8C">
        <w:rPr>
          <w:rFonts w:ascii="Arial" w:hAnsi="Arial" w:cs="Arial"/>
          <w:color w:val="000000"/>
          <w:sz w:val="20"/>
        </w:rPr>
        <w:t>duur van het consult</w:t>
      </w:r>
      <w:r w:rsidRPr="00BF5A8C">
        <w:rPr>
          <w:rFonts w:ascii="Arial" w:eastAsia="Arial" w:hAnsi="Arial" w:cs="Arial"/>
          <w:color w:val="000000"/>
          <w:sz w:val="20"/>
        </w:rPr>
        <w:t>. De standaardduur en bijbehorende tarieven zijn terug te vinden op de website.</w:t>
      </w:r>
      <w:r>
        <w:rPr>
          <w:rFonts w:ascii="Arial" w:eastAsia="Arial" w:hAnsi="Arial" w:cs="Arial"/>
          <w:color w:val="000000"/>
          <w:sz w:val="20"/>
        </w:rPr>
        <w:t xml:space="preserve"> </w:t>
      </w:r>
      <w:proofErr w:type="gramStart"/>
      <w:r w:rsidRPr="00BF5A8C">
        <w:rPr>
          <w:rFonts w:ascii="Arial" w:eastAsia="Arial" w:hAnsi="Arial" w:cs="Arial"/>
          <w:color w:val="000000"/>
          <w:sz w:val="20"/>
        </w:rPr>
        <w:t>Indien</w:t>
      </w:r>
      <w:proofErr w:type="gramEnd"/>
      <w:r w:rsidRPr="00BF5A8C">
        <w:rPr>
          <w:rFonts w:ascii="Arial" w:eastAsia="Arial" w:hAnsi="Arial" w:cs="Arial"/>
          <w:color w:val="000000"/>
          <w:sz w:val="20"/>
        </w:rPr>
        <w:t xml:space="preserve"> de werkelijke duur van een consult </w:t>
      </w:r>
      <w:r w:rsidRPr="00BF5A8C">
        <w:rPr>
          <w:rFonts w:ascii="Arial" w:hAnsi="Arial" w:cs="Arial"/>
          <w:color w:val="000000"/>
          <w:sz w:val="20"/>
        </w:rPr>
        <w:t>meer dan 10 minuten afwijkt</w:t>
      </w:r>
      <w:r w:rsidRPr="00BF5A8C">
        <w:rPr>
          <w:rFonts w:ascii="Arial" w:eastAsia="Arial" w:hAnsi="Arial" w:cs="Arial"/>
          <w:color w:val="000000"/>
          <w:sz w:val="20"/>
        </w:rPr>
        <w:t xml:space="preserve"> van de afgesproken consultduur, behoudt Prakt-YKO zich het recht voor het tarief naar rato aan te passen. Hiermee wordt gewaarborgd dat de facturatie eerlijk en proportioneel blijft ten opzichte van de geleverde tijd.</w:t>
      </w:r>
    </w:p>
    <w:p w14:paraId="14D52295" w14:textId="77777777" w:rsidR="000E1F22" w:rsidRDefault="00BF5A8C" w:rsidP="000E1F22">
      <w:pPr>
        <w:rPr>
          <w:b/>
          <w:bCs/>
        </w:rPr>
      </w:pPr>
      <w:r w:rsidRPr="00BF5A8C">
        <w:rPr>
          <w:b/>
          <w:bCs/>
        </w:rPr>
        <w:t>Artikel 3</w:t>
      </w:r>
    </w:p>
    <w:p w14:paraId="09B83CD4" w14:textId="77777777" w:rsidR="000E1F22" w:rsidRDefault="000E1F22" w:rsidP="000E1F22">
      <w:r w:rsidRPr="000E1F22">
        <w:t>Prakt-YKO werkt contractvrij, wat betekent dat vergoedingen door de zorgverzekeraar afhankelijk zijn van de polisvoorwaarden van de cliënt. Het is niet gegarandeerd dat zorg (gedeeltelijk) wordt vergoed.</w:t>
      </w:r>
    </w:p>
    <w:p w14:paraId="5C2A5C13" w14:textId="7D32D124" w:rsidR="000E1F22" w:rsidRPr="000E1F22" w:rsidRDefault="000E1F22" w:rsidP="000E1F22">
      <w:pPr>
        <w:rPr>
          <w:b/>
          <w:bCs/>
        </w:rPr>
      </w:pPr>
      <w:r w:rsidRPr="000E1F22">
        <w:t>De betaling van de zorg blijft altijd de verantwoordelijkheid van de cliënt, ongeacht het al dan niet vergoeden door de zorgverzekeraar. Eventuele niet-vergoede kosten, eigen risico of aanvullende kosten komen volledig voor rekening van de cliënt</w:t>
      </w:r>
    </w:p>
    <w:p w14:paraId="0B8B4FCB" w14:textId="77777777" w:rsidR="000E1F22" w:rsidRDefault="000E1F22" w:rsidP="00BF5A8C">
      <w:pPr>
        <w:rPr>
          <w:b/>
          <w:bCs/>
        </w:rPr>
      </w:pPr>
    </w:p>
    <w:p w14:paraId="3C6976BB" w14:textId="15930198" w:rsidR="000E1F22" w:rsidRPr="00BF5A8C" w:rsidRDefault="000E1F22" w:rsidP="00BF5A8C">
      <w:pPr>
        <w:rPr>
          <w:b/>
          <w:bCs/>
        </w:rPr>
      </w:pPr>
      <w:r>
        <w:rPr>
          <w:b/>
          <w:bCs/>
        </w:rPr>
        <w:t>Artikel 4</w:t>
      </w:r>
    </w:p>
    <w:p w14:paraId="72F81DBF" w14:textId="70EC343A" w:rsidR="00D876A7" w:rsidRDefault="00000000">
      <w:pPr>
        <w:ind w:left="-5" w:right="39"/>
      </w:pPr>
      <w:r>
        <w:t>Prakt</w:t>
      </w:r>
      <w:r w:rsidR="00182F6D">
        <w:t>-</w:t>
      </w:r>
      <w:r>
        <w:t>YKO factureert rechtstreeks aan de cliënt, zo behoudt de cliënt de eigen regie. Voor de vooraf overeengekomen kosten van hulpverlening en diensten stuurt de behandelaar een duidelijke en gespecificeerde factuur aan de cliënt. De cliënt ontvangt de factuur</w:t>
      </w:r>
      <w:r w:rsidR="002B5CF7">
        <w:t xml:space="preserve"> aan het einde van de maand</w:t>
      </w:r>
      <w:r>
        <w:t xml:space="preserve">.  </w:t>
      </w:r>
    </w:p>
    <w:p w14:paraId="339A18DB" w14:textId="77777777" w:rsidR="00D876A7" w:rsidRDefault="00000000">
      <w:pPr>
        <w:spacing w:line="259" w:lineRule="auto"/>
        <w:ind w:left="0" w:right="0" w:firstLine="0"/>
        <w:jc w:val="left"/>
      </w:pPr>
      <w:r>
        <w:rPr>
          <w:b/>
        </w:rPr>
        <w:t xml:space="preserve"> </w:t>
      </w:r>
    </w:p>
    <w:p w14:paraId="39B855C3" w14:textId="71A8E0D6" w:rsidR="00D876A7" w:rsidRDefault="00000000">
      <w:pPr>
        <w:pStyle w:val="Kop1"/>
        <w:ind w:left="-5"/>
      </w:pPr>
      <w:r>
        <w:t xml:space="preserve">Artikel </w:t>
      </w:r>
      <w:r w:rsidR="000E1F22">
        <w:t>5</w:t>
      </w:r>
    </w:p>
    <w:p w14:paraId="6FBEE943" w14:textId="3085431E" w:rsidR="00D876A7" w:rsidRDefault="00000000">
      <w:pPr>
        <w:ind w:left="-5" w:right="39"/>
      </w:pPr>
      <w:r>
        <w:t>De door de behandelaar aan de cliënt gedeclareerde kosten voor de behandeling dienen door de cliënt binnen</w:t>
      </w:r>
      <w:r w:rsidR="002B5CF7">
        <w:t xml:space="preserve"> 14 </w:t>
      </w:r>
      <w:r>
        <w:t xml:space="preserve">dagen na de datum van de factuur te zijn betaald.  </w:t>
      </w:r>
    </w:p>
    <w:p w14:paraId="0A079DDD" w14:textId="77777777" w:rsidR="00D876A7" w:rsidRDefault="00000000">
      <w:pPr>
        <w:spacing w:line="259" w:lineRule="auto"/>
        <w:ind w:left="0" w:right="0" w:firstLine="0"/>
        <w:jc w:val="left"/>
      </w:pPr>
      <w:r>
        <w:t xml:space="preserve"> </w:t>
      </w:r>
    </w:p>
    <w:p w14:paraId="613FD7C3" w14:textId="31905664" w:rsidR="00D876A7" w:rsidRDefault="00000000">
      <w:pPr>
        <w:pStyle w:val="Kop1"/>
        <w:ind w:left="-5"/>
      </w:pPr>
      <w:r>
        <w:t xml:space="preserve">Artikel </w:t>
      </w:r>
      <w:r w:rsidR="000E1F22">
        <w:t>6</w:t>
      </w:r>
    </w:p>
    <w:p w14:paraId="694541AF" w14:textId="0E58E012" w:rsidR="00D876A7" w:rsidRDefault="00000000">
      <w:pPr>
        <w:ind w:left="-5" w:right="39"/>
      </w:pPr>
      <w:r>
        <w:t xml:space="preserve">Betalingswijze van de behandelingen verloopt via een betaalverzoek via Tikkie Zakelijk </w:t>
      </w:r>
      <w:r w:rsidR="001504C5">
        <w:t xml:space="preserve">(via </w:t>
      </w:r>
      <w:proofErr w:type="spellStart"/>
      <w:r w:rsidR="001504C5">
        <w:t>whats</w:t>
      </w:r>
      <w:proofErr w:type="spellEnd"/>
      <w:r w:rsidR="001504C5">
        <w:t xml:space="preserve"> app) </w:t>
      </w:r>
      <w:r>
        <w:t xml:space="preserve">of via bank overschrijving o.v.v. </w:t>
      </w:r>
      <w:r w:rsidR="00BF5A8C">
        <w:t>factuurnummer</w:t>
      </w:r>
      <w:r>
        <w:t xml:space="preserve">.  </w:t>
      </w:r>
    </w:p>
    <w:p w14:paraId="20F5BB5B" w14:textId="77777777" w:rsidR="00D876A7" w:rsidRDefault="00000000">
      <w:pPr>
        <w:spacing w:line="259" w:lineRule="auto"/>
        <w:ind w:left="0" w:right="0" w:firstLine="0"/>
        <w:jc w:val="left"/>
      </w:pPr>
      <w:r>
        <w:t xml:space="preserve"> </w:t>
      </w:r>
    </w:p>
    <w:p w14:paraId="0E21514D" w14:textId="3A947DFB" w:rsidR="00D876A7" w:rsidRDefault="00000000">
      <w:pPr>
        <w:pStyle w:val="Kop1"/>
        <w:ind w:left="-5"/>
      </w:pPr>
      <w:r>
        <w:t xml:space="preserve">Artikel </w:t>
      </w:r>
      <w:r w:rsidR="000E1F22">
        <w:t>7</w:t>
      </w:r>
    </w:p>
    <w:p w14:paraId="2F38B623" w14:textId="77777777" w:rsidR="00D876A7" w:rsidRDefault="00000000">
      <w:pPr>
        <w:ind w:left="-5" w:right="39"/>
      </w:pPr>
      <w:proofErr w:type="gramStart"/>
      <w:r>
        <w:t>Indien</w:t>
      </w:r>
      <w:proofErr w:type="gramEnd"/>
      <w:r>
        <w:t xml:space="preserve"> de cliënt het verschuldigde bedrag niet binnen 14 dagen na de factuurdatum heeft betaald, dan krijgt de cliënt een laatste gelegenheid om de factuur zonder ophoging van kosten binnen 7 kalenderdagen te betalen.  </w:t>
      </w:r>
    </w:p>
    <w:p w14:paraId="2DB03B47" w14:textId="77777777" w:rsidR="00D876A7" w:rsidRDefault="00000000">
      <w:pPr>
        <w:spacing w:line="259" w:lineRule="auto"/>
        <w:ind w:left="0" w:right="0" w:firstLine="0"/>
        <w:jc w:val="left"/>
      </w:pPr>
      <w:r>
        <w:t xml:space="preserve"> </w:t>
      </w:r>
    </w:p>
    <w:p w14:paraId="5CDECF1C" w14:textId="5D61C70A" w:rsidR="00D876A7" w:rsidRDefault="00000000">
      <w:pPr>
        <w:pStyle w:val="Kop1"/>
        <w:ind w:left="-5"/>
      </w:pPr>
      <w:r>
        <w:lastRenderedPageBreak/>
        <w:t xml:space="preserve">Artikel </w:t>
      </w:r>
      <w:r w:rsidR="000E1F22">
        <w:t>8</w:t>
      </w:r>
    </w:p>
    <w:p w14:paraId="6ABC477A" w14:textId="77777777" w:rsidR="00D876A7" w:rsidRDefault="00000000">
      <w:pPr>
        <w:ind w:left="-5" w:right="39"/>
      </w:pPr>
      <w:r>
        <w:t xml:space="preserve">Als na het verstrijken van de tweede betalingstermijn nog steeds niet is betaald is de behandelaar gerechtigd rente en buitengerechtelijke incassokosten in rekening te brengen vanaf het verstrijken van de eerste betalingstermijn. De rente is gelijk aan de wettelijke rente. </w:t>
      </w:r>
    </w:p>
    <w:p w14:paraId="540EF926" w14:textId="77777777" w:rsidR="00D876A7" w:rsidRDefault="00000000">
      <w:pPr>
        <w:spacing w:line="259" w:lineRule="auto"/>
        <w:ind w:left="0" w:right="0" w:firstLine="0"/>
        <w:jc w:val="left"/>
      </w:pPr>
      <w:r>
        <w:t xml:space="preserve">  </w:t>
      </w:r>
    </w:p>
    <w:p w14:paraId="5D78FADF" w14:textId="0B5E0615" w:rsidR="00D876A7" w:rsidRDefault="00000000">
      <w:pPr>
        <w:pStyle w:val="Kop1"/>
        <w:ind w:left="-5"/>
      </w:pPr>
      <w:r>
        <w:t xml:space="preserve">Artikel </w:t>
      </w:r>
      <w:r w:rsidR="000E1F22">
        <w:t>9</w:t>
      </w:r>
    </w:p>
    <w:p w14:paraId="053D3593" w14:textId="77777777" w:rsidR="00D876A7" w:rsidRDefault="00000000">
      <w:pPr>
        <w:ind w:left="-5" w:right="39"/>
      </w:pPr>
      <w:r>
        <w:t xml:space="preserve">Alle buitengerechtelijke incassokosten verband houdende met de invordering van de gedeclareerde bedragen komen ten laste van de cliënt. De buitengerechtelijke incassokosten zijn vastgesteld op tenminste 15% van de hoofdsom met een minimum van € 25. </w:t>
      </w:r>
    </w:p>
    <w:p w14:paraId="183D05D9" w14:textId="77777777" w:rsidR="00D876A7" w:rsidRDefault="00000000">
      <w:pPr>
        <w:spacing w:line="259" w:lineRule="auto"/>
        <w:ind w:left="0" w:right="0" w:firstLine="0"/>
        <w:jc w:val="left"/>
      </w:pPr>
      <w:r>
        <w:t xml:space="preserve"> </w:t>
      </w:r>
    </w:p>
    <w:p w14:paraId="78160735" w14:textId="13DE5CEA" w:rsidR="00D876A7" w:rsidRDefault="00000000">
      <w:pPr>
        <w:pStyle w:val="Kop1"/>
        <w:ind w:left="-5"/>
      </w:pPr>
      <w:r>
        <w:t xml:space="preserve">Artikel </w:t>
      </w:r>
      <w:r w:rsidR="000E1F22">
        <w:t>10</w:t>
      </w:r>
    </w:p>
    <w:p w14:paraId="001F70FF" w14:textId="1846E73C" w:rsidR="00D876A7" w:rsidRDefault="00000000">
      <w:pPr>
        <w:ind w:left="-5" w:right="39"/>
      </w:pPr>
      <w:r>
        <w:t>Bij betalingsachterstand is de behandelaar gerechtigd</w:t>
      </w:r>
      <w:r w:rsidR="00BF5A8C">
        <w:t xml:space="preserve"> (</w:t>
      </w:r>
      <w:r>
        <w:t>tenzij de behandeling zich hiertegen verzet</w:t>
      </w:r>
      <w:r w:rsidR="00BF5A8C">
        <w:t xml:space="preserve">) </w:t>
      </w:r>
      <w:r>
        <w:t xml:space="preserve">verdere behandeling op te schorten totdat de cliënt aan zijn/haar betalingsverplichtingen heeft voldaan.  </w:t>
      </w:r>
    </w:p>
    <w:p w14:paraId="513E9A1D" w14:textId="77777777" w:rsidR="00D876A7" w:rsidRDefault="00000000">
      <w:pPr>
        <w:spacing w:line="259" w:lineRule="auto"/>
        <w:ind w:left="0" w:right="0" w:firstLine="0"/>
        <w:jc w:val="left"/>
      </w:pPr>
      <w:r>
        <w:t xml:space="preserve">  </w:t>
      </w:r>
    </w:p>
    <w:p w14:paraId="69AB1C35" w14:textId="67E11218" w:rsidR="00D876A7" w:rsidRDefault="00000000">
      <w:pPr>
        <w:pStyle w:val="Kop1"/>
        <w:ind w:left="-5"/>
      </w:pPr>
      <w:r>
        <w:t xml:space="preserve">Artikel </w:t>
      </w:r>
      <w:r w:rsidR="000E1F22">
        <w:t>11</w:t>
      </w:r>
    </w:p>
    <w:p w14:paraId="55D3F2D2" w14:textId="6FC0211D" w:rsidR="00D876A7" w:rsidRDefault="00000000" w:rsidP="00BF5A8C">
      <w:pPr>
        <w:ind w:left="-5" w:right="39"/>
      </w:pPr>
      <w:r>
        <w:t>Afspraken moeten uiterlijk 24 uur vóór het tijdstip van de behandeling geannuleerd worden. Bij niet annuleren en bij annuleringen binnen 24 uur voor de afspraak is de behandelaar gerechtigd de gereserveerde tijd naar redelijkheid en billijkheid aan de cliënt in rekening te brengen. De kosten betreffen €35,-</w:t>
      </w:r>
      <w:r w:rsidR="00BF5A8C">
        <w:t xml:space="preserve">. Deze kosten kunnen </w:t>
      </w:r>
      <w:r w:rsidR="00BF5A8C" w:rsidRPr="00BF5A8C">
        <w:rPr>
          <w:u w:val="single"/>
        </w:rPr>
        <w:t xml:space="preserve">niet </w:t>
      </w:r>
      <w:r w:rsidR="00BF5A8C">
        <w:t xml:space="preserve">worden gedeclareerd bij de zorgverzekering. </w:t>
      </w:r>
    </w:p>
    <w:p w14:paraId="4B207E22" w14:textId="77777777" w:rsidR="00BF5A8C" w:rsidRDefault="00BF5A8C" w:rsidP="00BF5A8C">
      <w:pPr>
        <w:ind w:left="-5" w:right="39"/>
      </w:pPr>
    </w:p>
    <w:p w14:paraId="13B81C60" w14:textId="77777777" w:rsidR="00BF5A8C" w:rsidRDefault="00BF5A8C" w:rsidP="00BF5A8C">
      <w:pPr>
        <w:ind w:left="-5" w:right="39"/>
      </w:pPr>
    </w:p>
    <w:sectPr w:rsidR="00BF5A8C">
      <w:headerReference w:type="default" r:id="rId8"/>
      <w:footerReference w:type="even" r:id="rId9"/>
      <w:footerReference w:type="default" r:id="rId10"/>
      <w:pgSz w:w="11906" w:h="16838"/>
      <w:pgMar w:top="1164" w:right="1068" w:bottom="1440" w:left="1143"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4CFC5BB" w14:textId="77777777" w:rsidR="00BB5D94" w:rsidRDefault="00BB5D94" w:rsidP="002B5CF7">
      <w:pPr>
        <w:spacing w:line="240" w:lineRule="auto"/>
      </w:pPr>
      <w:r>
        <w:separator/>
      </w:r>
    </w:p>
  </w:endnote>
  <w:endnote w:type="continuationSeparator" w:id="0">
    <w:p w14:paraId="5CDBF9B3" w14:textId="77777777" w:rsidR="00BB5D94" w:rsidRDefault="00BB5D94" w:rsidP="002B5CF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2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inanummer"/>
      </w:rPr>
      <w:id w:val="357633360"/>
      <w:docPartObj>
        <w:docPartGallery w:val="Page Numbers (Bottom of Page)"/>
        <w:docPartUnique/>
      </w:docPartObj>
    </w:sdtPr>
    <w:sdtContent>
      <w:p w14:paraId="1ABF5559" w14:textId="7FC383EB" w:rsidR="000E1F22" w:rsidRDefault="000E1F22" w:rsidP="00BC1AC1">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rPr>
          <w:fldChar w:fldCharType="end"/>
        </w:r>
      </w:p>
    </w:sdtContent>
  </w:sdt>
  <w:p w14:paraId="0C054AF8" w14:textId="77777777" w:rsidR="000E1F22" w:rsidRDefault="000E1F22" w:rsidP="000E1F22">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inanummer"/>
      </w:rPr>
      <w:id w:val="6644456"/>
      <w:docPartObj>
        <w:docPartGallery w:val="Page Numbers (Bottom of Page)"/>
        <w:docPartUnique/>
      </w:docPartObj>
    </w:sdtPr>
    <w:sdtContent>
      <w:p w14:paraId="01417459" w14:textId="60375231" w:rsidR="000E1F22" w:rsidRDefault="000E1F22" w:rsidP="00BC1AC1">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2</w:t>
        </w:r>
        <w:r>
          <w:rPr>
            <w:rStyle w:val="Paginanummer"/>
          </w:rPr>
          <w:fldChar w:fldCharType="end"/>
        </w:r>
      </w:p>
    </w:sdtContent>
  </w:sdt>
  <w:p w14:paraId="07C9DAE7" w14:textId="2F9AB1CF" w:rsidR="00BF5A8C" w:rsidRPr="000E1F22" w:rsidRDefault="00BF5A8C" w:rsidP="000E1F22">
    <w:pPr>
      <w:pStyle w:val="Voettekst"/>
      <w:ind w:right="360"/>
      <w:rPr>
        <w:i/>
        <w:iCs/>
      </w:rPr>
    </w:pPr>
    <w:r w:rsidRPr="000E1F22">
      <w:rPr>
        <w:i/>
        <w:iCs/>
      </w:rPr>
      <w:t xml:space="preserve">Betalingsvoorwaarden Prakt-YKO (versie </w:t>
    </w:r>
    <w:r w:rsidR="00B16C80">
      <w:rPr>
        <w:i/>
        <w:iCs/>
      </w:rPr>
      <w:t>augustus</w:t>
    </w:r>
    <w:r w:rsidRPr="000E1F22">
      <w:rPr>
        <w:i/>
        <w:iCs/>
      </w:rPr>
      <w:t xml:space="preserve"> 2026)</w:t>
    </w:r>
  </w:p>
  <w:p w14:paraId="35D0430A" w14:textId="77777777" w:rsidR="00BF5A8C" w:rsidRDefault="00BF5A8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B144DCB" w14:textId="77777777" w:rsidR="00BB5D94" w:rsidRDefault="00BB5D94" w:rsidP="002B5CF7">
      <w:pPr>
        <w:spacing w:line="240" w:lineRule="auto"/>
      </w:pPr>
      <w:r>
        <w:separator/>
      </w:r>
    </w:p>
  </w:footnote>
  <w:footnote w:type="continuationSeparator" w:id="0">
    <w:p w14:paraId="4810FB9B" w14:textId="77777777" w:rsidR="00BB5D94" w:rsidRDefault="00BB5D94" w:rsidP="002B5CF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8BD5FBA" w14:textId="0B0C0A00" w:rsidR="002B5CF7" w:rsidRDefault="002B5CF7" w:rsidP="002B5CF7">
    <w:pPr>
      <w:pStyle w:val="Koptekst"/>
      <w:jc w:val="right"/>
    </w:pPr>
    <w:r>
      <w:rPr>
        <w:noProof/>
      </w:rPr>
      <w:drawing>
        <wp:inline distT="0" distB="0" distL="0" distR="0" wp14:anchorId="58EC0C32" wp14:editId="32DF6F08">
          <wp:extent cx="2046412" cy="725901"/>
          <wp:effectExtent l="0" t="0" r="0" b="0"/>
          <wp:docPr id="712361331" name="Afbeelding 1" descr="Afbeelding met Graphics, Lettertype, grafische vormgeving, Magenta&#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361331" name="Afbeelding 1" descr="Afbeelding met Graphics, Lettertype, grafische vormgeving, Magenta&#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175214" cy="771589"/>
                  </a:xfrm>
                  <a:prstGeom prst="rect">
                    <a:avLst/>
                  </a:prstGeom>
                </pic:spPr>
              </pic:pic>
            </a:graphicData>
          </a:graphic>
        </wp:inline>
      </w:drawing>
    </w:r>
  </w:p>
  <w:p w14:paraId="14A43498" w14:textId="77777777" w:rsidR="002B5CF7" w:rsidRDefault="002B5CF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D214C1C"/>
    <w:multiLevelType w:val="multilevel"/>
    <w:tmpl w:val="12BAD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2551691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76A7"/>
    <w:rsid w:val="000E1F22"/>
    <w:rsid w:val="001504C5"/>
    <w:rsid w:val="00182F6D"/>
    <w:rsid w:val="00193B22"/>
    <w:rsid w:val="002B5CF7"/>
    <w:rsid w:val="0041004D"/>
    <w:rsid w:val="008C1D5D"/>
    <w:rsid w:val="00B16C80"/>
    <w:rsid w:val="00BB5D94"/>
    <w:rsid w:val="00BF5A8C"/>
    <w:rsid w:val="00CE60D4"/>
    <w:rsid w:val="00D876A7"/>
    <w:rsid w:val="00DF32E2"/>
    <w:rsid w:val="00F83A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458CBE6"/>
  <w15:docId w15:val="{BD6A919C-2102-2540-B012-D8BA5E8B4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39" w:lineRule="auto"/>
      <w:ind w:left="10" w:right="54" w:hanging="10"/>
      <w:jc w:val="both"/>
    </w:pPr>
    <w:rPr>
      <w:rFonts w:ascii="Arial" w:eastAsia="Arial" w:hAnsi="Arial" w:cs="Arial"/>
      <w:color w:val="000000"/>
      <w:sz w:val="20"/>
    </w:rPr>
  </w:style>
  <w:style w:type="paragraph" w:styleId="Kop1">
    <w:name w:val="heading 1"/>
    <w:next w:val="Standaard"/>
    <w:link w:val="Kop1Char"/>
    <w:uiPriority w:val="9"/>
    <w:qFormat/>
    <w:pPr>
      <w:keepNext/>
      <w:keepLines/>
      <w:spacing w:line="259" w:lineRule="auto"/>
      <w:ind w:left="10" w:hanging="10"/>
      <w:outlineLvl w:val="0"/>
    </w:pPr>
    <w:rPr>
      <w:rFonts w:ascii="Arial" w:eastAsia="Arial" w:hAnsi="Arial" w:cs="Arial"/>
      <w:b/>
      <w:color w:val="000000"/>
      <w:sz w:val="20"/>
    </w:rPr>
  </w:style>
  <w:style w:type="paragraph" w:styleId="Kop3">
    <w:name w:val="heading 3"/>
    <w:basedOn w:val="Standaard"/>
    <w:next w:val="Standaard"/>
    <w:link w:val="Kop3Char"/>
    <w:uiPriority w:val="9"/>
    <w:unhideWhenUsed/>
    <w:qFormat/>
    <w:rsid w:val="00BF5A8C"/>
    <w:pPr>
      <w:keepNext/>
      <w:keepLines/>
      <w:spacing w:before="40"/>
      <w:outlineLvl w:val="2"/>
    </w:pPr>
    <w:rPr>
      <w:rFonts w:asciiTheme="majorHAnsi" w:eastAsiaTheme="majorEastAsia" w:hAnsiTheme="majorHAnsi" w:cstheme="majorBidi"/>
      <w:color w:val="1F3763" w:themeColor="accent1" w:themeShade="7F"/>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Pr>
      <w:rFonts w:ascii="Arial" w:eastAsia="Arial" w:hAnsi="Arial" w:cs="Arial"/>
      <w:b/>
      <w:color w:val="000000"/>
      <w:sz w:val="20"/>
    </w:rPr>
  </w:style>
  <w:style w:type="paragraph" w:styleId="Koptekst">
    <w:name w:val="header"/>
    <w:basedOn w:val="Standaard"/>
    <w:link w:val="KoptekstChar"/>
    <w:uiPriority w:val="99"/>
    <w:unhideWhenUsed/>
    <w:rsid w:val="002B5CF7"/>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B5CF7"/>
    <w:rPr>
      <w:rFonts w:ascii="Arial" w:eastAsia="Arial" w:hAnsi="Arial" w:cs="Arial"/>
      <w:color w:val="000000"/>
      <w:sz w:val="20"/>
    </w:rPr>
  </w:style>
  <w:style w:type="paragraph" w:styleId="Voettekst">
    <w:name w:val="footer"/>
    <w:basedOn w:val="Standaard"/>
    <w:link w:val="VoettekstChar"/>
    <w:uiPriority w:val="99"/>
    <w:unhideWhenUsed/>
    <w:rsid w:val="002B5CF7"/>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B5CF7"/>
    <w:rPr>
      <w:rFonts w:ascii="Arial" w:eastAsia="Arial" w:hAnsi="Arial" w:cs="Arial"/>
      <w:color w:val="000000"/>
      <w:sz w:val="20"/>
    </w:rPr>
  </w:style>
  <w:style w:type="character" w:customStyle="1" w:styleId="Kop3Char">
    <w:name w:val="Kop 3 Char"/>
    <w:basedOn w:val="Standaardalinea-lettertype"/>
    <w:link w:val="Kop3"/>
    <w:uiPriority w:val="9"/>
    <w:rsid w:val="00BF5A8C"/>
    <w:rPr>
      <w:rFonts w:asciiTheme="majorHAnsi" w:eastAsiaTheme="majorEastAsia" w:hAnsiTheme="majorHAnsi" w:cstheme="majorBidi"/>
      <w:color w:val="1F3763" w:themeColor="accent1" w:themeShade="7F"/>
    </w:rPr>
  </w:style>
  <w:style w:type="paragraph" w:styleId="Normaalweb">
    <w:name w:val="Normal (Web)"/>
    <w:basedOn w:val="Standaard"/>
    <w:uiPriority w:val="99"/>
    <w:unhideWhenUsed/>
    <w:rsid w:val="00BF5A8C"/>
    <w:pPr>
      <w:spacing w:before="100" w:beforeAutospacing="1" w:after="100" w:afterAutospacing="1" w:line="240" w:lineRule="auto"/>
      <w:ind w:left="0" w:right="0" w:firstLine="0"/>
      <w:jc w:val="left"/>
    </w:pPr>
    <w:rPr>
      <w:rFonts w:ascii="Times New Roman" w:eastAsia="Times New Roman" w:hAnsi="Times New Roman" w:cs="Times New Roman"/>
      <w:color w:val="auto"/>
      <w:sz w:val="24"/>
    </w:rPr>
  </w:style>
  <w:style w:type="character" w:styleId="Zwaar">
    <w:name w:val="Strong"/>
    <w:basedOn w:val="Standaardalinea-lettertype"/>
    <w:uiPriority w:val="22"/>
    <w:qFormat/>
    <w:rsid w:val="00BF5A8C"/>
    <w:rPr>
      <w:b/>
      <w:bCs/>
    </w:rPr>
  </w:style>
  <w:style w:type="character" w:styleId="Hyperlink">
    <w:name w:val="Hyperlink"/>
    <w:basedOn w:val="Standaardalinea-lettertype"/>
    <w:uiPriority w:val="99"/>
    <w:unhideWhenUsed/>
    <w:rsid w:val="00BF5A8C"/>
    <w:rPr>
      <w:color w:val="0563C1" w:themeColor="hyperlink"/>
      <w:u w:val="single"/>
    </w:rPr>
  </w:style>
  <w:style w:type="character" w:styleId="Onopgelostemelding">
    <w:name w:val="Unresolved Mention"/>
    <w:basedOn w:val="Standaardalinea-lettertype"/>
    <w:uiPriority w:val="99"/>
    <w:semiHidden/>
    <w:unhideWhenUsed/>
    <w:rsid w:val="00BF5A8C"/>
    <w:rPr>
      <w:color w:val="605E5C"/>
      <w:shd w:val="clear" w:color="auto" w:fill="E1DFDD"/>
    </w:rPr>
  </w:style>
  <w:style w:type="character" w:styleId="Paginanummer">
    <w:name w:val="page number"/>
    <w:basedOn w:val="Standaardalinea-lettertype"/>
    <w:uiPriority w:val="99"/>
    <w:semiHidden/>
    <w:unhideWhenUsed/>
    <w:rsid w:val="000E1F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praktyko.n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576</Words>
  <Characters>3456</Characters>
  <Application>Microsoft Office Word</Application>
  <DocSecurity>0</DocSecurity>
  <Lines>67</Lines>
  <Paragraphs>29</Paragraphs>
  <ScaleCrop>false</ScaleCrop>
  <HeadingPairs>
    <vt:vector size="2" baseType="variant">
      <vt:variant>
        <vt:lpstr>Titel</vt:lpstr>
      </vt:variant>
      <vt:variant>
        <vt:i4>1</vt:i4>
      </vt:variant>
    </vt:vector>
  </HeadingPairs>
  <TitlesOfParts>
    <vt:vector size="1" baseType="lpstr">
      <vt:lpstr>Microsoft Word - betalingsvoorwaarden.docx</vt:lpstr>
    </vt:vector>
  </TitlesOfParts>
  <Company/>
  <LinksUpToDate>false</LinksUpToDate>
  <CharactersWithSpaces>4032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betalingsvoorwaarden.docx</dc:title>
  <dc:subject/>
  <dc:creator>Iris Hommersom</dc:creator>
  <cp:keywords/>
  <cp:lastModifiedBy>Iris Hommersom</cp:lastModifiedBy>
  <cp:revision>3</cp:revision>
  <dcterms:created xsi:type="dcterms:W3CDTF">2026-07-16T12:36:00Z</dcterms:created>
  <dcterms:modified xsi:type="dcterms:W3CDTF">2026-08-12T13:16:00Z</dcterms:modified>
</cp:coreProperties>
</file>